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E2" w:rsidRPr="006831E2" w:rsidRDefault="006831E2" w:rsidP="00B133C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Ответы на вопросы с мероприятий проекта  </w:t>
      </w:r>
      <w:r w:rsidRPr="00683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«Помоги себе сам – защити свое право на здоровье!»</w:t>
      </w:r>
    </w:p>
    <w:p w:rsidR="006831E2" w:rsidRPr="006831E2" w:rsidRDefault="006831E2" w:rsidP="00B133C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1E2" w:rsidRPr="00B133C5" w:rsidRDefault="006831E2" w:rsidP="00B133C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B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Вопрос: </w:t>
      </w:r>
      <w:r w:rsidR="00F71BEB" w:rsidRPr="00B13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="00BA2DA5" w:rsidRPr="00B13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 делать, если в аптеке нет бесплатных льготных лекарств</w:t>
      </w:r>
      <w:r w:rsidRPr="00B13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BA2DA5" w:rsidRPr="00F71BEB" w:rsidRDefault="00BA2DA5" w:rsidP="00B133C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1D11" w:rsidRPr="00F71BEB" w:rsidRDefault="00E4192C" w:rsidP="00B133C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B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532"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>убедиться, что информацию о Вашем рецепте внесли в журнал неудовлетворенного спроса</w:t>
      </w:r>
      <w:r w:rsidR="00A21D11"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(уточнить у аптекаря)</w:t>
      </w:r>
      <w:r w:rsidR="00265532"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1D11"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>Через несколько дней (до 10 дней) повторно обратиться в аптеку и п</w:t>
      </w:r>
      <w:r w:rsidR="00265532"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>олучить лекарство</w:t>
      </w:r>
      <w:r w:rsidR="00A21D11"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его аналог. В случае, если не выдают, отказываются обслуживать - </w:t>
      </w:r>
      <w:r w:rsidR="00265532"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D11"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с жалобой (один, либо несколько вариантов одновременно):</w:t>
      </w:r>
    </w:p>
    <w:p w:rsidR="00A21D11" w:rsidRPr="00F71BEB" w:rsidRDefault="00A21D11" w:rsidP="00B133C5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>- Территориальный орган Росздравнадзора по Самарской области;</w:t>
      </w:r>
    </w:p>
    <w:p w:rsidR="00A21D11" w:rsidRDefault="00A21D11" w:rsidP="00B133C5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>- Министерство здравоохранения Самарской области. </w:t>
      </w:r>
    </w:p>
    <w:p w:rsidR="00F71BEB" w:rsidRPr="00F71BEB" w:rsidRDefault="00F71BEB" w:rsidP="00B133C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1B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Кстати, если срок Вашего рецепта истек после обращения в аптеку, в период ожидания препарата, переоформлять рецепт не нужно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</w:p>
    <w:p w:rsidR="00A21D11" w:rsidRPr="00F71BEB" w:rsidRDefault="00A21D11" w:rsidP="00B133C5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Рассмотрим подробнее:</w:t>
      </w:r>
    </w:p>
    <w:p w:rsidR="00A21D11" w:rsidRPr="00F71BEB" w:rsidRDefault="00F71BEB" w:rsidP="00B133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21D11" w:rsidRPr="007459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  <w:r w:rsidR="00A21D11" w:rsidRPr="00F71BE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</w:p>
    <w:p w:rsidR="00A21D11" w:rsidRPr="00F71BEB" w:rsidRDefault="00A21D11" w:rsidP="00B133C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</w:rPr>
      </w:pPr>
      <w:r w:rsidRPr="00F71BEB">
        <w:rPr>
          <w:color w:val="000000" w:themeColor="text1"/>
        </w:rPr>
        <w:t>Сроки отсроченного обслуживания</w:t>
      </w:r>
      <w:r w:rsidRPr="00F71BEB">
        <w:rPr>
          <w:color w:val="000000" w:themeColor="text1"/>
          <w:vertAlign w:val="superscript"/>
        </w:rPr>
        <w:t>2</w:t>
      </w:r>
      <w:r w:rsidRPr="00F71BEB">
        <w:rPr>
          <w:color w:val="000000" w:themeColor="text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F71BEB" w:rsidRPr="00F71BEB" w:rsidTr="00F71BEB">
        <w:tc>
          <w:tcPr>
            <w:tcW w:w="4885" w:type="dxa"/>
            <w:vAlign w:val="center"/>
          </w:tcPr>
          <w:p w:rsidR="00A21D11" w:rsidRPr="00F71BEB" w:rsidRDefault="00A21D11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F71BEB">
              <w:rPr>
                <w:b/>
                <w:color w:val="000000" w:themeColor="text1"/>
              </w:rPr>
              <w:t>Вид рецепта</w:t>
            </w:r>
          </w:p>
        </w:tc>
        <w:tc>
          <w:tcPr>
            <w:tcW w:w="4885" w:type="dxa"/>
            <w:vAlign w:val="center"/>
          </w:tcPr>
          <w:p w:rsidR="00A21D11" w:rsidRPr="00F71BEB" w:rsidRDefault="00A21D11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F71BEB">
              <w:rPr>
                <w:b/>
                <w:color w:val="000000" w:themeColor="text1"/>
              </w:rPr>
              <w:t>Срок</w:t>
            </w:r>
            <w:r w:rsidR="00F71BEB" w:rsidRPr="00F71BEB">
              <w:rPr>
                <w:b/>
                <w:color w:val="000000" w:themeColor="text1"/>
              </w:rPr>
              <w:t xml:space="preserve"> (со дня обращения в аптеку)</w:t>
            </w:r>
          </w:p>
        </w:tc>
      </w:tr>
      <w:tr w:rsidR="00F71BEB" w:rsidRPr="00F71BEB" w:rsidTr="00F71BEB">
        <w:tc>
          <w:tcPr>
            <w:tcW w:w="4885" w:type="dxa"/>
            <w:vAlign w:val="center"/>
          </w:tcPr>
          <w:p w:rsidR="00A21D11" w:rsidRPr="00F71BEB" w:rsidRDefault="00A21D11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71BEB">
              <w:rPr>
                <w:color w:val="000000" w:themeColor="text1"/>
              </w:rPr>
              <w:t>С пометкой «</w:t>
            </w:r>
            <w:proofErr w:type="spellStart"/>
            <w:r w:rsidRPr="00F71BEB">
              <w:rPr>
                <w:color w:val="000000" w:themeColor="text1"/>
              </w:rPr>
              <w:t>statim</w:t>
            </w:r>
            <w:proofErr w:type="spellEnd"/>
            <w:r w:rsidRPr="00F71BEB">
              <w:rPr>
                <w:color w:val="000000" w:themeColor="text1"/>
              </w:rPr>
              <w:t>» (немедленно)</w:t>
            </w:r>
          </w:p>
        </w:tc>
        <w:tc>
          <w:tcPr>
            <w:tcW w:w="4885" w:type="dxa"/>
            <w:vAlign w:val="center"/>
          </w:tcPr>
          <w:p w:rsidR="00A21D11" w:rsidRPr="00F71BEB" w:rsidRDefault="00A21D11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71BEB">
              <w:rPr>
                <w:color w:val="000000" w:themeColor="text1"/>
              </w:rPr>
              <w:t>Обслуживается в течение одного рабочего дня</w:t>
            </w:r>
          </w:p>
        </w:tc>
      </w:tr>
      <w:tr w:rsidR="00F71BEB" w:rsidRPr="00F71BEB" w:rsidTr="00F71BEB">
        <w:tc>
          <w:tcPr>
            <w:tcW w:w="4885" w:type="dxa"/>
            <w:vAlign w:val="center"/>
          </w:tcPr>
          <w:p w:rsidR="00A21D11" w:rsidRPr="00F71BEB" w:rsidRDefault="00A21D11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71BEB">
              <w:rPr>
                <w:color w:val="000000" w:themeColor="text1"/>
              </w:rPr>
              <w:t>С пометкой «</w:t>
            </w:r>
            <w:proofErr w:type="spellStart"/>
            <w:r w:rsidRPr="00F71BEB">
              <w:rPr>
                <w:color w:val="000000" w:themeColor="text1"/>
              </w:rPr>
              <w:t>cito</w:t>
            </w:r>
            <w:proofErr w:type="spellEnd"/>
            <w:r w:rsidRPr="00F71BEB">
              <w:rPr>
                <w:color w:val="000000" w:themeColor="text1"/>
              </w:rPr>
              <w:t>» (срочно)</w:t>
            </w:r>
          </w:p>
        </w:tc>
        <w:tc>
          <w:tcPr>
            <w:tcW w:w="4885" w:type="dxa"/>
            <w:vAlign w:val="center"/>
          </w:tcPr>
          <w:p w:rsidR="00A21D11" w:rsidRPr="00F71BEB" w:rsidRDefault="00F71BEB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71BEB">
              <w:rPr>
                <w:color w:val="000000" w:themeColor="text1"/>
              </w:rPr>
              <w:t>Обслуживается в течение двух рабочих дней</w:t>
            </w:r>
          </w:p>
        </w:tc>
      </w:tr>
      <w:tr w:rsidR="00F71BEB" w:rsidRPr="00F71BEB" w:rsidTr="00F71BEB">
        <w:tc>
          <w:tcPr>
            <w:tcW w:w="4885" w:type="dxa"/>
            <w:vAlign w:val="center"/>
          </w:tcPr>
          <w:p w:rsidR="00A21D11" w:rsidRPr="00F71BEB" w:rsidRDefault="00F71BEB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71BEB">
              <w:rPr>
                <w:color w:val="000000" w:themeColor="text1"/>
              </w:rPr>
              <w:t>Препарат входит в минимальный ассортимент лекарственных препаратов для медицинского применения, необходимых для оказания медицинской помощи, утвержденный Правительством</w:t>
            </w:r>
          </w:p>
        </w:tc>
        <w:tc>
          <w:tcPr>
            <w:tcW w:w="4885" w:type="dxa"/>
            <w:vAlign w:val="center"/>
          </w:tcPr>
          <w:p w:rsidR="00A21D11" w:rsidRPr="00F71BEB" w:rsidRDefault="00F71BEB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71BEB">
              <w:rPr>
                <w:color w:val="000000" w:themeColor="text1"/>
              </w:rPr>
              <w:t>Обслуживается в течение пяти рабочих дней</w:t>
            </w:r>
          </w:p>
        </w:tc>
      </w:tr>
      <w:tr w:rsidR="00F71BEB" w:rsidRPr="00F71BEB" w:rsidTr="00F71BEB">
        <w:tc>
          <w:tcPr>
            <w:tcW w:w="4885" w:type="dxa"/>
            <w:vAlign w:val="center"/>
          </w:tcPr>
          <w:p w:rsidR="00A21D11" w:rsidRPr="00F71BEB" w:rsidRDefault="00F71BEB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71BEB">
              <w:rPr>
                <w:color w:val="000000" w:themeColor="text1"/>
              </w:rPr>
              <w:t>Препарат не входит в минимальный ассортимент лекарственных препаратов для медицинского применения, необходимых для оказания медицинской помощи, утвержденный Правительством</w:t>
            </w:r>
          </w:p>
        </w:tc>
        <w:tc>
          <w:tcPr>
            <w:tcW w:w="4885" w:type="dxa"/>
            <w:vAlign w:val="center"/>
          </w:tcPr>
          <w:p w:rsidR="00A21D11" w:rsidRPr="00F71BEB" w:rsidRDefault="00F71BEB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71BEB">
              <w:rPr>
                <w:color w:val="000000" w:themeColor="text1"/>
              </w:rPr>
              <w:t>Обслуживается в течение десяти рабочих дней</w:t>
            </w:r>
          </w:p>
        </w:tc>
      </w:tr>
      <w:tr w:rsidR="00F71BEB" w:rsidRPr="00F71BEB" w:rsidTr="00F71BEB">
        <w:tc>
          <w:tcPr>
            <w:tcW w:w="4885" w:type="dxa"/>
            <w:vAlign w:val="center"/>
          </w:tcPr>
          <w:p w:rsidR="00A21D11" w:rsidRPr="00F71BEB" w:rsidRDefault="00F71BEB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71BEB">
              <w:rPr>
                <w:color w:val="000000" w:themeColor="text1"/>
              </w:rPr>
              <w:t>Препарат назначен по решению врачебной комиссии</w:t>
            </w:r>
          </w:p>
        </w:tc>
        <w:tc>
          <w:tcPr>
            <w:tcW w:w="4885" w:type="dxa"/>
            <w:vAlign w:val="center"/>
          </w:tcPr>
          <w:p w:rsidR="00A21D11" w:rsidRPr="00F71BEB" w:rsidRDefault="00F71BEB" w:rsidP="00B133C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71BEB">
              <w:rPr>
                <w:color w:val="000000" w:themeColor="text1"/>
              </w:rPr>
              <w:t>Обслуживается в течение пятнадцати рабочих дней</w:t>
            </w:r>
          </w:p>
        </w:tc>
      </w:tr>
    </w:tbl>
    <w:p w:rsidR="00F71BEB" w:rsidRPr="00F71BEB" w:rsidRDefault="00F71BEB" w:rsidP="007D79A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F71BEB">
        <w:rPr>
          <w:color w:val="000000" w:themeColor="text1"/>
        </w:rPr>
        <w:t xml:space="preserve">При </w:t>
      </w:r>
      <w:bookmarkStart w:id="0" w:name="_GoBack"/>
      <w:r w:rsidRPr="00F71BEB">
        <w:rPr>
          <w:color w:val="000000" w:themeColor="text1"/>
        </w:rPr>
        <w:t>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</w:t>
      </w:r>
      <w:r>
        <w:rPr>
          <w:color w:val="000000" w:themeColor="text1"/>
          <w:vertAlign w:val="superscript"/>
        </w:rPr>
        <w:t>2</w:t>
      </w:r>
      <w:r w:rsidRPr="00F71BEB">
        <w:rPr>
          <w:color w:val="000000" w:themeColor="text1"/>
        </w:rPr>
        <w:t>.</w:t>
      </w:r>
      <w:bookmarkEnd w:id="0"/>
    </w:p>
    <w:p w:rsidR="00125352" w:rsidRPr="006831E2" w:rsidRDefault="00125352" w:rsidP="00B133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1BEB" w:rsidRPr="00F71BEB" w:rsidRDefault="006831E2" w:rsidP="00B133C5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831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1 – </w:t>
      </w:r>
      <w:r w:rsidR="00EF3409" w:rsidRPr="006831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п. </w:t>
      </w:r>
      <w:r w:rsidR="00F71BEB" w:rsidRPr="00F71BEB">
        <w:rPr>
          <w:rFonts w:ascii="Times New Roman" w:hAnsi="Times New Roman" w:cs="Times New Roman"/>
          <w:color w:val="000000" w:themeColor="text1"/>
          <w:sz w:val="20"/>
          <w:szCs w:val="24"/>
        </w:rPr>
        <w:t>2.7</w:t>
      </w:r>
      <w:r w:rsidR="00F71BEB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F71BEB" w:rsidRPr="00F71BEB">
        <w:rPr>
          <w:rFonts w:ascii="Times New Roman" w:hAnsi="Times New Roman" w:cs="Times New Roman"/>
          <w:color w:val="000000" w:themeColor="text1"/>
          <w:sz w:val="20"/>
          <w:szCs w:val="24"/>
        </w:rPr>
        <w:t>Порядка предоставления набора социальных услуг отдельным категориям граждан</w:t>
      </w:r>
      <w:r w:rsidR="00F71BE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, утвержденного </w:t>
      </w:r>
      <w:r w:rsidR="00F71BEB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Приказом </w:t>
      </w:r>
      <w:proofErr w:type="spellStart"/>
      <w:r w:rsidR="00F71BEB" w:rsidRPr="00F71BEB">
        <w:rPr>
          <w:rFonts w:ascii="Times New Roman" w:hAnsi="Times New Roman" w:cs="Times New Roman"/>
          <w:color w:val="000000" w:themeColor="text1"/>
          <w:sz w:val="20"/>
          <w:szCs w:val="24"/>
        </w:rPr>
        <w:t>Минздравсоцразвития</w:t>
      </w:r>
      <w:proofErr w:type="spellEnd"/>
      <w:r w:rsidR="00F71BEB" w:rsidRPr="00F71BEB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России от 29.12.2004 N 328</w:t>
      </w:r>
      <w:r w:rsidR="00F71BEB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:rsidR="00F71BEB" w:rsidRPr="00B133C5" w:rsidRDefault="00125352" w:rsidP="00B133C5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831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2 – п. </w:t>
      </w:r>
      <w:r w:rsidRPr="006831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6 </w:t>
      </w:r>
      <w:r w:rsidR="00F71BEB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Правил </w:t>
      </w:r>
      <w:r w:rsidR="00F71BEB" w:rsidRPr="00F71BEB">
        <w:rPr>
          <w:rFonts w:ascii="Times New Roman" w:hAnsi="Times New Roman" w:cs="Times New Roman"/>
          <w:color w:val="000000" w:themeColor="text1"/>
          <w:sz w:val="20"/>
          <w:szCs w:val="24"/>
        </w:rPr>
        <w:t>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="00F71BEB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, утвержденных Приказом </w:t>
      </w:r>
      <w:r w:rsidR="00B133C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Минздрава России </w:t>
      </w:r>
      <w:r w:rsidR="00B133C5" w:rsidRPr="00F71BEB">
        <w:rPr>
          <w:rFonts w:ascii="Times New Roman" w:hAnsi="Times New Roman" w:cs="Times New Roman"/>
          <w:color w:val="000000" w:themeColor="text1"/>
          <w:sz w:val="20"/>
          <w:szCs w:val="24"/>
        </w:rPr>
        <w:t>от 11 июля 2017 г. № 403н</w:t>
      </w:r>
      <w:r w:rsidR="00B133C5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sectPr w:rsidR="00F71BEB" w:rsidRPr="00B133C5" w:rsidSect="00B133C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AA"/>
    <w:rsid w:val="00033C81"/>
    <w:rsid w:val="000E6E7E"/>
    <w:rsid w:val="00125352"/>
    <w:rsid w:val="00265532"/>
    <w:rsid w:val="006831E2"/>
    <w:rsid w:val="007459A4"/>
    <w:rsid w:val="007D79AF"/>
    <w:rsid w:val="0080409F"/>
    <w:rsid w:val="008D0EDC"/>
    <w:rsid w:val="009B4C8F"/>
    <w:rsid w:val="00A21D11"/>
    <w:rsid w:val="00A22109"/>
    <w:rsid w:val="00A9699B"/>
    <w:rsid w:val="00AC046E"/>
    <w:rsid w:val="00B133C5"/>
    <w:rsid w:val="00BA2DA5"/>
    <w:rsid w:val="00C715CA"/>
    <w:rsid w:val="00D556AA"/>
    <w:rsid w:val="00E4192C"/>
    <w:rsid w:val="00EC7627"/>
    <w:rsid w:val="00EF3409"/>
    <w:rsid w:val="00F71BEB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F5B2-32E6-4D9A-B0A9-77387F2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2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09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2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cp:lastPrinted>2020-12-07T14:25:00Z</cp:lastPrinted>
  <dcterms:created xsi:type="dcterms:W3CDTF">2020-12-07T13:50:00Z</dcterms:created>
  <dcterms:modified xsi:type="dcterms:W3CDTF">2020-12-07T14:25:00Z</dcterms:modified>
</cp:coreProperties>
</file>